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516BEEDE" w:rsidR="00F2197B" w:rsidRDefault="00330331" w:rsidP="00683691">
      <w:pPr>
        <w:rPr>
          <w:rFonts w:asciiTheme="minorHAnsi" w:hAnsiTheme="minorHAnsi" w:cstheme="minorHAnsi"/>
          <w:lang w:val="en-GB"/>
        </w:rPr>
      </w:pPr>
      <w:r>
        <w:rPr>
          <w:rFonts w:asciiTheme="minorHAnsi" w:hAnsiTheme="minorHAnsi" w:cstheme="minorHAnsi"/>
          <w:lang w:val="en-GB"/>
        </w:rPr>
        <w:t>19.01.22</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3B281793"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next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C727F0">
        <w:rPr>
          <w:rFonts w:asciiTheme="minorHAnsi" w:hAnsiTheme="minorHAnsi" w:cstheme="minorHAnsi"/>
          <w:lang w:val="en-GB"/>
        </w:rPr>
        <w:t>26</w:t>
      </w:r>
      <w:r w:rsidR="00C727F0" w:rsidRPr="00C727F0">
        <w:rPr>
          <w:rFonts w:asciiTheme="minorHAnsi" w:hAnsiTheme="minorHAnsi" w:cstheme="minorHAnsi"/>
          <w:vertAlign w:val="superscript"/>
          <w:lang w:val="en-GB"/>
        </w:rPr>
        <w:t>th</w:t>
      </w:r>
      <w:r w:rsidR="00785A34">
        <w:rPr>
          <w:rFonts w:asciiTheme="minorHAnsi" w:hAnsiTheme="minorHAnsi" w:cstheme="minorHAnsi"/>
          <w:lang w:val="en-GB"/>
        </w:rPr>
        <w:t xml:space="preserve"> January 2023</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21F913CA" w:rsidR="00683691" w:rsidRPr="004A4E08" w:rsidRDefault="003E2491" w:rsidP="00683691">
      <w:pPr>
        <w:rPr>
          <w:rFonts w:ascii="Viner Hand ITC" w:hAnsi="Viner Hand ITC" w:cs="Dreaming Outloud Script Pro"/>
          <w:sz w:val="36"/>
          <w:szCs w:val="36"/>
          <w:lang w:val="en-GB"/>
        </w:rPr>
      </w:pPr>
      <w:r w:rsidRPr="004A4E08">
        <w:rPr>
          <w:rFonts w:ascii="Viner Hand ITC" w:hAnsi="Viner Hand ITC" w:cs="Dreaming Outloud Script Pro"/>
          <w:sz w:val="36"/>
          <w:szCs w:val="36"/>
          <w:lang w:val="en-GB"/>
        </w:rPr>
        <w:t>Y Colverson</w:t>
      </w:r>
    </w:p>
    <w:p w14:paraId="6D8A7BCE" w14:textId="77777777" w:rsidR="00683691" w:rsidRPr="003C1525" w:rsidRDefault="00683691" w:rsidP="00683691">
      <w:pPr>
        <w:rPr>
          <w:rFonts w:asciiTheme="minorHAnsi" w:hAnsiTheme="minorHAnsi" w:cstheme="minorHAnsi"/>
          <w:lang w:val="en-GB"/>
        </w:rPr>
      </w:pPr>
    </w:p>
    <w:p w14:paraId="74BC8EDC"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Yvonne Colverson</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541B8990" w14:textId="7013C3CB" w:rsidR="00785A34" w:rsidRDefault="00785A34" w:rsidP="00683691">
      <w:pPr>
        <w:jc w:val="both"/>
        <w:rPr>
          <w:rFonts w:asciiTheme="minorHAnsi" w:hAnsiTheme="minorHAnsi" w:cstheme="minorHAnsi"/>
          <w:b/>
          <w:lang w:val="en-GB"/>
        </w:rPr>
      </w:pPr>
      <w:r>
        <w:rPr>
          <w:rFonts w:asciiTheme="minorHAnsi" w:hAnsiTheme="minorHAnsi" w:cstheme="minorHAnsi"/>
          <w:b/>
          <w:lang w:val="en-GB"/>
        </w:rPr>
        <w:t>Headteacher from Bramley Vale Primary School will give a presentation to Council</w:t>
      </w:r>
    </w:p>
    <w:p w14:paraId="2722370D" w14:textId="77777777" w:rsidR="00785A34" w:rsidRDefault="00785A34" w:rsidP="00683691">
      <w:pPr>
        <w:jc w:val="both"/>
        <w:rPr>
          <w:rFonts w:asciiTheme="minorHAnsi" w:hAnsiTheme="minorHAnsi" w:cstheme="minorHAnsi"/>
          <w:b/>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610622B5" w14:textId="77777777" w:rsidR="00683691" w:rsidRPr="003C1525" w:rsidRDefault="00683691" w:rsidP="00683691">
      <w:pPr>
        <w:jc w:val="both"/>
        <w:rPr>
          <w:rFonts w:asciiTheme="minorHAnsi" w:hAnsiTheme="minorHAnsi" w:cstheme="minorHAnsi"/>
          <w:sz w:val="16"/>
          <w:szCs w:val="16"/>
        </w:rPr>
      </w:pPr>
    </w:p>
    <w:p w14:paraId="436E565E" w14:textId="426FCB94"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C61648">
        <w:rPr>
          <w:rFonts w:asciiTheme="minorHAnsi" w:hAnsiTheme="minorHAnsi" w:cstheme="minorHAnsi"/>
          <w:b/>
        </w:rPr>
        <w:t>1/</w:t>
      </w:r>
      <w:r w:rsidR="00785A34">
        <w:rPr>
          <w:rFonts w:asciiTheme="minorHAnsi" w:hAnsiTheme="minorHAnsi" w:cstheme="minorHAnsi"/>
          <w:b/>
        </w:rPr>
        <w:t>01/23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6E434088" w:rsidR="00683691" w:rsidRPr="003C1525" w:rsidRDefault="00C61648" w:rsidP="008E6F5D">
      <w:pPr>
        <w:jc w:val="both"/>
        <w:rPr>
          <w:rFonts w:asciiTheme="minorHAnsi" w:hAnsiTheme="minorHAnsi" w:cstheme="minorHAnsi"/>
        </w:rPr>
      </w:pPr>
      <w:r>
        <w:rPr>
          <w:rFonts w:asciiTheme="minorHAnsi" w:hAnsiTheme="minorHAnsi" w:cstheme="minorHAnsi"/>
          <w:b/>
        </w:rPr>
        <w:t>02/</w:t>
      </w:r>
      <w:r w:rsidR="00785A34">
        <w:rPr>
          <w:rFonts w:asciiTheme="minorHAnsi" w:hAnsiTheme="minorHAnsi" w:cstheme="minorHAnsi"/>
          <w:b/>
        </w:rPr>
        <w:t>01/23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51D13E78"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785A34">
        <w:rPr>
          <w:rFonts w:asciiTheme="minorHAnsi" w:hAnsiTheme="minorHAnsi" w:cstheme="minorHAnsi"/>
          <w:b/>
        </w:rPr>
        <w:t>3/01/23</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4A1F7717"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Thursday </w:t>
      </w:r>
      <w:r w:rsidR="00692E0B">
        <w:rPr>
          <w:rFonts w:asciiTheme="minorHAnsi" w:hAnsiTheme="minorHAnsi" w:cstheme="minorHAnsi"/>
        </w:rPr>
        <w:t>2</w:t>
      </w:r>
      <w:r w:rsidR="00785A34">
        <w:rPr>
          <w:rFonts w:asciiTheme="minorHAnsi" w:hAnsiTheme="minorHAnsi" w:cstheme="minorHAnsi"/>
        </w:rPr>
        <w:t>4</w:t>
      </w:r>
      <w:r w:rsidR="00785A34" w:rsidRPr="00785A34">
        <w:rPr>
          <w:rFonts w:asciiTheme="minorHAnsi" w:hAnsiTheme="minorHAnsi" w:cstheme="minorHAnsi"/>
          <w:vertAlign w:val="superscript"/>
        </w:rPr>
        <w:t>th</w:t>
      </w:r>
      <w:r w:rsidR="00785A34">
        <w:rPr>
          <w:rFonts w:asciiTheme="minorHAnsi" w:hAnsiTheme="minorHAnsi" w:cstheme="minorHAnsi"/>
        </w:rPr>
        <w:t xml:space="preserve"> November</w:t>
      </w:r>
      <w:r w:rsidR="00D9286D">
        <w:rPr>
          <w:rFonts w:asciiTheme="minorHAnsi" w:hAnsiTheme="minorHAnsi" w:cstheme="minorHAnsi"/>
        </w:rPr>
        <w:t xml:space="preserve"> 2022</w:t>
      </w:r>
    </w:p>
    <w:p w14:paraId="6C4BD712" w14:textId="3486AD60" w:rsidR="00BE2244" w:rsidRDefault="00BE2244" w:rsidP="008E6F5D">
      <w:pPr>
        <w:jc w:val="both"/>
        <w:rPr>
          <w:rFonts w:asciiTheme="minorHAnsi" w:hAnsiTheme="minorHAnsi" w:cstheme="minorHAnsi"/>
        </w:rPr>
      </w:pPr>
    </w:p>
    <w:p w14:paraId="79CA999C" w14:textId="518AFF48"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380499">
        <w:rPr>
          <w:rFonts w:asciiTheme="minorHAnsi" w:hAnsiTheme="minorHAnsi" w:cstheme="minorHAnsi"/>
          <w:b/>
        </w:rPr>
        <w:t>4</w:t>
      </w:r>
      <w:r>
        <w:rPr>
          <w:rFonts w:asciiTheme="minorHAnsi" w:hAnsiTheme="minorHAnsi" w:cstheme="minorHAnsi"/>
          <w:b/>
        </w:rPr>
        <w:t>/</w:t>
      </w:r>
      <w:r w:rsidR="00785A34">
        <w:rPr>
          <w:rFonts w:asciiTheme="minorHAnsi" w:hAnsiTheme="minorHAnsi" w:cstheme="minorHAnsi"/>
          <w:b/>
        </w:rPr>
        <w:t>01/23</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3FDEA3F6"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380499">
        <w:rPr>
          <w:rFonts w:asciiTheme="minorHAnsi" w:hAnsiTheme="minorHAnsi" w:cstheme="minorHAnsi"/>
          <w:b/>
        </w:rPr>
        <w:t>5</w:t>
      </w:r>
      <w:r>
        <w:rPr>
          <w:rFonts w:asciiTheme="minorHAnsi" w:hAnsiTheme="minorHAnsi" w:cstheme="minorHAnsi"/>
          <w:b/>
        </w:rPr>
        <w:t>/</w:t>
      </w:r>
      <w:r w:rsidR="00785A34">
        <w:rPr>
          <w:rFonts w:asciiTheme="minorHAnsi" w:hAnsiTheme="minorHAnsi" w:cstheme="minorHAnsi"/>
          <w:b/>
        </w:rPr>
        <w:t>01/23</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7D28EAC6"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C61648" w:rsidRPr="00785A34">
        <w:rPr>
          <w:rFonts w:asciiTheme="minorHAnsi" w:hAnsiTheme="minorHAnsi" w:cstheme="minorHAnsi"/>
        </w:rPr>
        <w:t xml:space="preserve">Thursday </w:t>
      </w:r>
      <w:r w:rsidR="00692E0B" w:rsidRPr="00785A34">
        <w:rPr>
          <w:rFonts w:asciiTheme="minorHAnsi" w:hAnsiTheme="minorHAnsi" w:cstheme="minorHAnsi"/>
        </w:rPr>
        <w:t>2</w:t>
      </w:r>
      <w:r w:rsidR="00785A34" w:rsidRPr="00785A34">
        <w:rPr>
          <w:rFonts w:asciiTheme="minorHAnsi" w:hAnsiTheme="minorHAnsi" w:cstheme="minorHAnsi"/>
        </w:rPr>
        <w:t>4</w:t>
      </w:r>
      <w:r w:rsidR="00785A34" w:rsidRPr="00785A34">
        <w:rPr>
          <w:rFonts w:asciiTheme="minorHAnsi" w:hAnsiTheme="minorHAnsi" w:cstheme="minorHAnsi"/>
          <w:vertAlign w:val="superscript"/>
        </w:rPr>
        <w:t>th</w:t>
      </w:r>
      <w:r w:rsidR="00785A34" w:rsidRPr="00785A34">
        <w:rPr>
          <w:rFonts w:asciiTheme="minorHAnsi" w:hAnsiTheme="minorHAnsi" w:cstheme="minorHAnsi"/>
        </w:rPr>
        <w:t xml:space="preserve"> November</w:t>
      </w:r>
      <w:r w:rsidR="00D9286D" w:rsidRPr="00785A34">
        <w:rPr>
          <w:rFonts w:asciiTheme="minorHAnsi" w:hAnsiTheme="minorHAnsi" w:cstheme="minorHAnsi"/>
        </w:rPr>
        <w:t xml:space="preserve"> 2022</w:t>
      </w:r>
      <w:r w:rsidR="00683691" w:rsidRPr="00785A34">
        <w:rPr>
          <w:rFonts w:asciiTheme="minorHAnsi" w:hAnsiTheme="minorHAnsi" w:cstheme="minorHAnsi"/>
        </w:rPr>
        <w:t xml:space="preserve"> </w:t>
      </w:r>
    </w:p>
    <w:p w14:paraId="2E20850E" w14:textId="77777777" w:rsidR="00A0007A" w:rsidRPr="00785A34" w:rsidRDefault="00A0007A" w:rsidP="00F22FDB">
      <w:pPr>
        <w:jc w:val="both"/>
        <w:rPr>
          <w:rFonts w:asciiTheme="minorHAnsi" w:hAnsiTheme="minorHAnsi" w:cstheme="minorHAnsi"/>
        </w:rPr>
      </w:pPr>
    </w:p>
    <w:p w14:paraId="19C691FD" w14:textId="1B44C6BC" w:rsidR="007752A6" w:rsidRPr="00785A34" w:rsidRDefault="00A0007A" w:rsidP="007752A6">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District Councilor’s report</w:t>
      </w:r>
      <w:r w:rsidRPr="00785A34">
        <w:rPr>
          <w:rFonts w:asciiTheme="minorHAnsi" w:hAnsiTheme="minorHAnsi" w:cstheme="minorHAnsi"/>
        </w:rPr>
        <w:t xml:space="preserve"> – To receive a report from the District Councilor outlining work carried out by Bolsover District Council, in Glapwell, since </w:t>
      </w:r>
      <w:r w:rsidR="00C61648" w:rsidRPr="00785A34">
        <w:rPr>
          <w:rFonts w:asciiTheme="minorHAnsi" w:hAnsiTheme="minorHAnsi" w:cstheme="minorHAnsi"/>
        </w:rPr>
        <w:t xml:space="preserve">Thursday </w:t>
      </w:r>
      <w:r w:rsidR="00785A34" w:rsidRPr="00785A34">
        <w:rPr>
          <w:rFonts w:asciiTheme="minorHAnsi" w:hAnsiTheme="minorHAnsi" w:cstheme="minorHAnsi"/>
        </w:rPr>
        <w:t>24</w:t>
      </w:r>
      <w:r w:rsidR="00785A34" w:rsidRPr="00785A34">
        <w:rPr>
          <w:rFonts w:asciiTheme="minorHAnsi" w:hAnsiTheme="minorHAnsi" w:cstheme="minorHAnsi"/>
          <w:vertAlign w:val="superscript"/>
        </w:rPr>
        <w:t>th</w:t>
      </w:r>
      <w:r w:rsidR="00785A34" w:rsidRPr="00785A34">
        <w:rPr>
          <w:rFonts w:asciiTheme="minorHAnsi" w:hAnsiTheme="minorHAnsi" w:cstheme="minorHAnsi"/>
        </w:rPr>
        <w:t xml:space="preserve"> November </w:t>
      </w:r>
      <w:r w:rsidRPr="00785A34">
        <w:rPr>
          <w:rFonts w:asciiTheme="minorHAnsi" w:hAnsiTheme="minorHAnsi" w:cstheme="minorHAnsi"/>
        </w:rPr>
        <w:t>202</w:t>
      </w:r>
      <w:r w:rsidR="007752A6" w:rsidRPr="00785A34">
        <w:rPr>
          <w:rFonts w:asciiTheme="minorHAnsi" w:hAnsiTheme="minorHAnsi" w:cstheme="minorHAnsi"/>
        </w:rPr>
        <w:t>2</w:t>
      </w:r>
    </w:p>
    <w:p w14:paraId="60094046" w14:textId="0D9365AA" w:rsidR="007752A6" w:rsidRPr="00785A34" w:rsidRDefault="007752A6" w:rsidP="007752A6">
      <w:pPr>
        <w:jc w:val="both"/>
        <w:rPr>
          <w:rFonts w:asciiTheme="minorHAnsi" w:hAnsiTheme="minorHAnsi" w:cstheme="minorHAnsi"/>
        </w:rPr>
      </w:pPr>
    </w:p>
    <w:p w14:paraId="3CD17146" w14:textId="52ACD62B" w:rsidR="00A0007A" w:rsidRPr="00785A34"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County Councilor’s report</w:t>
      </w:r>
      <w:r w:rsidRPr="00785A34">
        <w:rPr>
          <w:rFonts w:asciiTheme="minorHAnsi" w:hAnsiTheme="minorHAnsi" w:cstheme="minorHAnsi"/>
        </w:rPr>
        <w:t xml:space="preserve"> – To receive a report from the County Councilor outlining work carried out by the Derbyshire County Council, in Glapwell, since </w:t>
      </w:r>
      <w:r w:rsidR="00C61648" w:rsidRPr="00785A34">
        <w:rPr>
          <w:rFonts w:asciiTheme="minorHAnsi" w:hAnsiTheme="minorHAnsi" w:cstheme="minorHAnsi"/>
        </w:rPr>
        <w:t xml:space="preserve">Thursday </w:t>
      </w:r>
      <w:r w:rsidR="00692E0B" w:rsidRPr="00785A34">
        <w:rPr>
          <w:rFonts w:asciiTheme="minorHAnsi" w:hAnsiTheme="minorHAnsi" w:cstheme="minorHAnsi"/>
        </w:rPr>
        <w:t>2</w:t>
      </w:r>
      <w:r w:rsidR="00785A34" w:rsidRPr="00785A34">
        <w:rPr>
          <w:rFonts w:asciiTheme="minorHAnsi" w:hAnsiTheme="minorHAnsi" w:cstheme="minorHAnsi"/>
        </w:rPr>
        <w:t>4</w:t>
      </w:r>
      <w:r w:rsidR="00785A34" w:rsidRPr="00785A34">
        <w:rPr>
          <w:rFonts w:asciiTheme="minorHAnsi" w:hAnsiTheme="minorHAnsi" w:cstheme="minorHAnsi"/>
          <w:vertAlign w:val="superscript"/>
        </w:rPr>
        <w:t>th</w:t>
      </w:r>
      <w:r w:rsidR="00785A34" w:rsidRPr="00785A34">
        <w:rPr>
          <w:rFonts w:asciiTheme="minorHAnsi" w:hAnsiTheme="minorHAnsi" w:cstheme="minorHAnsi"/>
        </w:rPr>
        <w:t xml:space="preserve"> November</w:t>
      </w:r>
      <w:r w:rsidR="00D9286D" w:rsidRPr="00785A34">
        <w:rPr>
          <w:rFonts w:asciiTheme="minorHAnsi" w:hAnsiTheme="minorHAnsi" w:cstheme="minorHAnsi"/>
        </w:rPr>
        <w:t xml:space="preserve"> 2022</w:t>
      </w:r>
    </w:p>
    <w:p w14:paraId="0F88D0BF" w14:textId="77777777" w:rsidR="00BE2244" w:rsidRPr="00785A34" w:rsidRDefault="00BE2244" w:rsidP="00D9286D">
      <w:pPr>
        <w:rPr>
          <w:rFonts w:asciiTheme="minorHAnsi" w:hAnsiTheme="minorHAnsi" w:cstheme="minorHAnsi"/>
        </w:rPr>
      </w:pPr>
    </w:p>
    <w:p w14:paraId="2CFA7A34" w14:textId="62DD24BB"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w:t>
      </w:r>
      <w:proofErr w:type="spellStart"/>
      <w:r w:rsidRPr="00785A34">
        <w:rPr>
          <w:rFonts w:asciiTheme="minorHAnsi" w:hAnsiTheme="minorHAnsi" w:cstheme="minorHAnsi"/>
        </w:rPr>
        <w:t>centre</w:t>
      </w:r>
      <w:proofErr w:type="spellEnd"/>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72572B23"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380499" w:rsidRPr="00785A34">
        <w:rPr>
          <w:rFonts w:asciiTheme="minorHAnsi" w:hAnsiTheme="minorHAnsi" w:cstheme="minorHAnsi"/>
          <w:b/>
        </w:rPr>
        <w:t>6</w:t>
      </w:r>
      <w:r w:rsidRPr="00785A34">
        <w:rPr>
          <w:rFonts w:asciiTheme="minorHAnsi" w:hAnsiTheme="minorHAnsi" w:cstheme="minorHAnsi"/>
          <w:b/>
        </w:rPr>
        <w:t>/</w:t>
      </w:r>
      <w:r w:rsidR="00C727F0">
        <w:rPr>
          <w:rFonts w:asciiTheme="minorHAnsi" w:hAnsiTheme="minorHAnsi" w:cstheme="minorHAnsi"/>
          <w:b/>
        </w:rPr>
        <w:t>01/23</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77777777" w:rsidR="00075F96" w:rsidRPr="00785A34"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p>
    <w:p w14:paraId="6EB1386D" w14:textId="75F776D1" w:rsidR="00683691" w:rsidRPr="00785A34" w:rsidRDefault="00683691" w:rsidP="008E6F5D">
      <w:pPr>
        <w:jc w:val="both"/>
        <w:rPr>
          <w:rFonts w:asciiTheme="minorHAnsi" w:hAnsiTheme="minorHAnsi" w:cstheme="minorHAnsi"/>
          <w:i/>
          <w:iCs/>
        </w:rPr>
      </w:pPr>
      <w:r w:rsidRPr="00785A34">
        <w:rPr>
          <w:rFonts w:asciiTheme="minorHAnsi" w:hAnsiTheme="minorHAnsi" w:cstheme="minorHAnsi"/>
          <w:i/>
          <w:iCs/>
        </w:rPr>
        <w:t xml:space="preserve">Please note that some applications may be received following Agenda issue.   </w:t>
      </w:r>
    </w:p>
    <w:p w14:paraId="42D01E6D" w14:textId="77777777" w:rsidR="00435645" w:rsidRPr="00785A34" w:rsidRDefault="00435645" w:rsidP="008E6F5D">
      <w:pPr>
        <w:jc w:val="both"/>
        <w:rPr>
          <w:rFonts w:asciiTheme="minorHAnsi" w:hAnsiTheme="minorHAnsi" w:cstheme="minorHAnsi"/>
          <w:i/>
          <w:iCs/>
        </w:rPr>
      </w:pPr>
    </w:p>
    <w:tbl>
      <w:tblPr>
        <w:tblW w:w="0" w:type="auto"/>
        <w:tblLayout w:type="fixed"/>
        <w:tblLook w:val="0000" w:firstRow="0" w:lastRow="0" w:firstColumn="0" w:lastColumn="0" w:noHBand="0" w:noVBand="0"/>
      </w:tblPr>
      <w:tblGrid>
        <w:gridCol w:w="4968"/>
        <w:gridCol w:w="4850"/>
      </w:tblGrid>
      <w:tr w:rsidR="00785A34" w:rsidRPr="00785A34" w14:paraId="51190819" w14:textId="77777777" w:rsidTr="00DB2841">
        <w:trPr>
          <w:cantSplit/>
        </w:trPr>
        <w:tc>
          <w:tcPr>
            <w:tcW w:w="4968" w:type="dxa"/>
            <w:tcBorders>
              <w:top w:val="nil"/>
              <w:left w:val="nil"/>
              <w:bottom w:val="nil"/>
              <w:right w:val="nil"/>
            </w:tcBorders>
          </w:tcPr>
          <w:p w14:paraId="094E24CF" w14:textId="77777777" w:rsidR="00785A34" w:rsidRPr="00785A34" w:rsidRDefault="00785A34" w:rsidP="00DB2841">
            <w:pPr>
              <w:pStyle w:val="PlainText"/>
              <w:rPr>
                <w:rFonts w:asciiTheme="minorHAnsi" w:hAnsiTheme="minorHAnsi" w:cstheme="minorHAnsi"/>
                <w:b/>
                <w:bCs/>
                <w:sz w:val="24"/>
                <w:szCs w:val="24"/>
              </w:rPr>
            </w:pPr>
            <w:r w:rsidRPr="00785A34">
              <w:rPr>
                <w:rFonts w:asciiTheme="minorHAnsi" w:hAnsiTheme="minorHAnsi" w:cstheme="minorHAnsi"/>
                <w:sz w:val="24"/>
                <w:szCs w:val="24"/>
              </w:rPr>
              <w:t>Date Received:</w:t>
            </w:r>
            <w:r w:rsidRPr="00785A34">
              <w:rPr>
                <w:rFonts w:asciiTheme="minorHAnsi" w:hAnsiTheme="minorHAnsi" w:cstheme="minorHAnsi"/>
                <w:sz w:val="24"/>
                <w:szCs w:val="24"/>
              </w:rPr>
              <w:tab/>
              <w:t xml:space="preserve">22nd December 2022   </w:t>
            </w:r>
          </w:p>
        </w:tc>
        <w:tc>
          <w:tcPr>
            <w:tcW w:w="4850" w:type="dxa"/>
            <w:tcBorders>
              <w:top w:val="nil"/>
              <w:left w:val="nil"/>
              <w:bottom w:val="nil"/>
              <w:right w:val="nil"/>
            </w:tcBorders>
          </w:tcPr>
          <w:p w14:paraId="15E6C4CF" w14:textId="77777777" w:rsidR="00785A34" w:rsidRPr="00785A34" w:rsidRDefault="00785A34" w:rsidP="00DB2841">
            <w:pPr>
              <w:pStyle w:val="PlainText"/>
              <w:rPr>
                <w:rFonts w:asciiTheme="minorHAnsi" w:hAnsiTheme="minorHAnsi" w:cstheme="minorHAnsi"/>
                <w:b/>
                <w:bCs/>
                <w:sz w:val="24"/>
                <w:szCs w:val="24"/>
              </w:rPr>
            </w:pPr>
            <w:r w:rsidRPr="00785A34">
              <w:rPr>
                <w:rFonts w:asciiTheme="minorHAnsi" w:hAnsiTheme="minorHAnsi" w:cstheme="minorHAnsi"/>
                <w:sz w:val="24"/>
                <w:szCs w:val="24"/>
              </w:rPr>
              <w:t>Date Valid:          22nd December 2022</w:t>
            </w:r>
          </w:p>
        </w:tc>
      </w:tr>
      <w:tr w:rsidR="00785A34" w:rsidRPr="00785A34" w14:paraId="4A42AD31" w14:textId="77777777" w:rsidTr="00DB2841">
        <w:trPr>
          <w:cantSplit/>
        </w:trPr>
        <w:tc>
          <w:tcPr>
            <w:tcW w:w="4968" w:type="dxa"/>
            <w:tcBorders>
              <w:top w:val="nil"/>
              <w:left w:val="nil"/>
              <w:bottom w:val="nil"/>
              <w:right w:val="nil"/>
            </w:tcBorders>
          </w:tcPr>
          <w:p w14:paraId="48588B30" w14:textId="77777777" w:rsidR="00785A34" w:rsidRPr="00785A34" w:rsidRDefault="00785A34" w:rsidP="00DB2841">
            <w:pPr>
              <w:pStyle w:val="PlainText"/>
              <w:rPr>
                <w:rFonts w:asciiTheme="minorHAnsi" w:hAnsiTheme="minorHAnsi" w:cstheme="minorHAnsi"/>
                <w:b/>
                <w:bCs/>
                <w:sz w:val="24"/>
                <w:szCs w:val="24"/>
              </w:rPr>
            </w:pPr>
            <w:r w:rsidRPr="00785A34">
              <w:rPr>
                <w:rFonts w:asciiTheme="minorHAnsi" w:hAnsiTheme="minorHAnsi" w:cstheme="minorHAnsi"/>
                <w:sz w:val="24"/>
                <w:szCs w:val="24"/>
              </w:rPr>
              <w:t>Plot No:         PP-11731520</w:t>
            </w:r>
          </w:p>
        </w:tc>
        <w:tc>
          <w:tcPr>
            <w:tcW w:w="4850" w:type="dxa"/>
            <w:tcBorders>
              <w:top w:val="nil"/>
              <w:left w:val="nil"/>
              <w:bottom w:val="nil"/>
              <w:right w:val="nil"/>
            </w:tcBorders>
          </w:tcPr>
          <w:p w14:paraId="07E07DB1" w14:textId="77777777" w:rsidR="00785A34" w:rsidRPr="00785A34" w:rsidRDefault="00785A34" w:rsidP="00DB2841">
            <w:pPr>
              <w:pStyle w:val="PlainText"/>
              <w:rPr>
                <w:rFonts w:asciiTheme="minorHAnsi" w:hAnsiTheme="minorHAnsi" w:cstheme="minorHAnsi"/>
                <w:b/>
                <w:bCs/>
                <w:sz w:val="24"/>
                <w:szCs w:val="24"/>
              </w:rPr>
            </w:pPr>
            <w:r w:rsidRPr="00785A34">
              <w:rPr>
                <w:rFonts w:asciiTheme="minorHAnsi" w:hAnsiTheme="minorHAnsi" w:cstheme="minorHAnsi"/>
                <w:sz w:val="24"/>
                <w:szCs w:val="24"/>
              </w:rPr>
              <w:t>Grid Ref:             SK448924 365842</w:t>
            </w:r>
          </w:p>
        </w:tc>
      </w:tr>
      <w:tr w:rsidR="00785A34" w:rsidRPr="00785A34" w14:paraId="211A6DAC" w14:textId="77777777" w:rsidTr="00DB2841">
        <w:trPr>
          <w:cantSplit/>
        </w:trPr>
        <w:tc>
          <w:tcPr>
            <w:tcW w:w="9818" w:type="dxa"/>
            <w:gridSpan w:val="2"/>
            <w:tcBorders>
              <w:top w:val="nil"/>
              <w:left w:val="nil"/>
              <w:bottom w:val="nil"/>
              <w:right w:val="nil"/>
            </w:tcBorders>
          </w:tcPr>
          <w:p w14:paraId="7AFB0BFC" w14:textId="77777777" w:rsidR="00785A34" w:rsidRPr="00785A34" w:rsidRDefault="00785A34" w:rsidP="00DB2841">
            <w:pPr>
              <w:pStyle w:val="PlainText"/>
              <w:rPr>
                <w:rFonts w:asciiTheme="minorHAnsi" w:hAnsiTheme="minorHAnsi" w:cstheme="minorHAnsi"/>
                <w:sz w:val="24"/>
                <w:szCs w:val="24"/>
              </w:rPr>
            </w:pPr>
            <w:r w:rsidRPr="00785A34">
              <w:rPr>
                <w:rFonts w:asciiTheme="minorHAnsi" w:hAnsiTheme="minorHAnsi" w:cstheme="minorHAnsi"/>
                <w:sz w:val="24"/>
                <w:szCs w:val="24"/>
              </w:rPr>
              <w:t>U.P.R.N.:</w:t>
            </w:r>
            <w:r w:rsidRPr="00785A34">
              <w:rPr>
                <w:rFonts w:asciiTheme="minorHAnsi" w:hAnsiTheme="minorHAnsi" w:cstheme="minorHAnsi"/>
                <w:sz w:val="24"/>
                <w:szCs w:val="24"/>
              </w:rPr>
              <w:tab/>
              <w:t>100030068319</w:t>
            </w:r>
          </w:p>
          <w:p w14:paraId="0C07C4ED" w14:textId="77777777" w:rsidR="00785A34" w:rsidRPr="00785A34" w:rsidRDefault="00785A34" w:rsidP="00DB2841">
            <w:pPr>
              <w:pStyle w:val="PlainText"/>
              <w:rPr>
                <w:rFonts w:asciiTheme="minorHAnsi" w:hAnsiTheme="minorHAnsi" w:cstheme="minorHAnsi"/>
                <w:b/>
                <w:bCs/>
                <w:sz w:val="24"/>
                <w:szCs w:val="24"/>
              </w:rPr>
            </w:pPr>
            <w:r w:rsidRPr="00785A34">
              <w:rPr>
                <w:rFonts w:asciiTheme="minorHAnsi" w:hAnsiTheme="minorHAnsi" w:cstheme="minorHAnsi"/>
                <w:sz w:val="24"/>
                <w:szCs w:val="24"/>
              </w:rPr>
              <w:t>Type:</w:t>
            </w:r>
            <w:proofErr w:type="gramStart"/>
            <w:r w:rsidRPr="00785A34">
              <w:rPr>
                <w:rFonts w:asciiTheme="minorHAnsi" w:hAnsiTheme="minorHAnsi" w:cstheme="minorHAnsi"/>
                <w:sz w:val="24"/>
                <w:szCs w:val="24"/>
              </w:rPr>
              <w:tab/>
              <w:t xml:space="preserve">  </w:t>
            </w:r>
            <w:r w:rsidRPr="00785A34">
              <w:rPr>
                <w:rFonts w:asciiTheme="minorHAnsi" w:hAnsiTheme="minorHAnsi" w:cstheme="minorHAnsi"/>
                <w:sz w:val="24"/>
                <w:szCs w:val="24"/>
              </w:rPr>
              <w:tab/>
            </w:r>
            <w:proofErr w:type="gramEnd"/>
            <w:r w:rsidRPr="00785A34">
              <w:rPr>
                <w:rFonts w:asciiTheme="minorHAnsi" w:hAnsiTheme="minorHAnsi" w:cstheme="minorHAnsi"/>
                <w:sz w:val="24"/>
                <w:szCs w:val="24"/>
              </w:rPr>
              <w:t>Full Planning Permission</w:t>
            </w:r>
          </w:p>
        </w:tc>
      </w:tr>
      <w:tr w:rsidR="00785A34" w:rsidRPr="00785A34" w14:paraId="065F1F3C" w14:textId="77777777" w:rsidTr="00DB2841">
        <w:trPr>
          <w:cantSplit/>
        </w:trPr>
        <w:tc>
          <w:tcPr>
            <w:tcW w:w="9818" w:type="dxa"/>
            <w:gridSpan w:val="2"/>
            <w:tcBorders>
              <w:top w:val="nil"/>
              <w:left w:val="nil"/>
              <w:bottom w:val="nil"/>
              <w:right w:val="nil"/>
            </w:tcBorders>
          </w:tcPr>
          <w:p w14:paraId="0DEE3475" w14:textId="77777777" w:rsidR="00785A34" w:rsidRPr="00785A34" w:rsidRDefault="00785A34" w:rsidP="00DB2841">
            <w:pPr>
              <w:pStyle w:val="PlainText"/>
              <w:rPr>
                <w:rFonts w:asciiTheme="minorHAnsi" w:hAnsiTheme="minorHAnsi" w:cstheme="minorHAnsi"/>
                <w:b/>
                <w:bCs/>
                <w:sz w:val="24"/>
                <w:szCs w:val="24"/>
              </w:rPr>
            </w:pPr>
            <w:proofErr w:type="gramStart"/>
            <w:r w:rsidRPr="00785A34">
              <w:rPr>
                <w:rFonts w:asciiTheme="minorHAnsi" w:hAnsiTheme="minorHAnsi" w:cstheme="minorHAnsi"/>
                <w:b/>
                <w:bCs/>
                <w:sz w:val="24"/>
                <w:szCs w:val="24"/>
              </w:rPr>
              <w:t>PROPOSAL :</w:t>
            </w:r>
            <w:proofErr w:type="gramEnd"/>
            <w:r w:rsidRPr="00785A34">
              <w:rPr>
                <w:rFonts w:asciiTheme="minorHAnsi" w:hAnsiTheme="minorHAnsi" w:cstheme="minorHAnsi"/>
                <w:b/>
                <w:bCs/>
                <w:sz w:val="24"/>
                <w:szCs w:val="24"/>
              </w:rPr>
              <w:tab/>
              <w:t>Erection of a 7ft high fence to front and side (Retrospective)</w:t>
            </w:r>
          </w:p>
        </w:tc>
      </w:tr>
      <w:tr w:rsidR="00785A34" w:rsidRPr="00785A34" w14:paraId="05A5D50C" w14:textId="77777777" w:rsidTr="00785A34">
        <w:trPr>
          <w:cantSplit/>
          <w:trHeight w:val="60"/>
        </w:trPr>
        <w:tc>
          <w:tcPr>
            <w:tcW w:w="9818" w:type="dxa"/>
            <w:gridSpan w:val="2"/>
            <w:tcBorders>
              <w:top w:val="nil"/>
              <w:left w:val="nil"/>
              <w:bottom w:val="nil"/>
              <w:right w:val="nil"/>
            </w:tcBorders>
          </w:tcPr>
          <w:p w14:paraId="0A3DF327" w14:textId="77777777" w:rsidR="00785A34" w:rsidRPr="00785A34" w:rsidRDefault="00785A34" w:rsidP="00DB2841">
            <w:pPr>
              <w:pStyle w:val="PlainText"/>
              <w:rPr>
                <w:rFonts w:asciiTheme="minorHAnsi" w:hAnsiTheme="minorHAnsi" w:cstheme="minorHAnsi"/>
                <w:b/>
                <w:bCs/>
                <w:sz w:val="24"/>
                <w:szCs w:val="24"/>
              </w:rPr>
            </w:pPr>
            <w:r w:rsidRPr="00785A34">
              <w:rPr>
                <w:rFonts w:asciiTheme="minorHAnsi" w:hAnsiTheme="minorHAnsi" w:cstheme="minorHAnsi"/>
                <w:sz w:val="24"/>
                <w:szCs w:val="24"/>
              </w:rPr>
              <w:t xml:space="preserve">Location: </w:t>
            </w:r>
            <w:r w:rsidRPr="00785A34">
              <w:rPr>
                <w:rFonts w:asciiTheme="minorHAnsi" w:hAnsiTheme="minorHAnsi" w:cstheme="minorHAnsi"/>
                <w:sz w:val="24"/>
                <w:szCs w:val="24"/>
              </w:rPr>
              <w:tab/>
              <w:t>Devonshire Cottage Green Lane Stony Houghton Mansfield</w:t>
            </w:r>
          </w:p>
        </w:tc>
      </w:tr>
    </w:tbl>
    <w:p w14:paraId="24944DF0" w14:textId="687EA54F" w:rsidR="00692E0B" w:rsidRDefault="00692E0B" w:rsidP="00692E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p>
    <w:p w14:paraId="21FFDCFE" w14:textId="77777777" w:rsid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46F39B38" w:rsidR="00710257" w:rsidRDefault="00A8545B" w:rsidP="00710257">
      <w:pPr>
        <w:rPr>
          <w:rFonts w:asciiTheme="minorHAnsi" w:hAnsiTheme="minorHAnsi" w:cstheme="minorHAnsi"/>
          <w:b/>
        </w:rPr>
      </w:pPr>
      <w:r>
        <w:rPr>
          <w:rFonts w:asciiTheme="minorHAnsi" w:hAnsiTheme="minorHAnsi" w:cstheme="minorHAnsi"/>
          <w:b/>
        </w:rPr>
        <w:t>0</w:t>
      </w:r>
      <w:r w:rsidR="00380499">
        <w:rPr>
          <w:rFonts w:asciiTheme="minorHAnsi" w:hAnsiTheme="minorHAnsi" w:cstheme="minorHAnsi"/>
          <w:b/>
        </w:rPr>
        <w:t>7</w:t>
      </w:r>
      <w:r>
        <w:rPr>
          <w:rFonts w:asciiTheme="minorHAnsi" w:hAnsiTheme="minorHAnsi" w:cstheme="minorHAnsi"/>
          <w:b/>
        </w:rPr>
        <w:t>/</w:t>
      </w:r>
      <w:r w:rsidR="00C727F0">
        <w:rPr>
          <w:rFonts w:asciiTheme="minorHAnsi" w:hAnsiTheme="minorHAnsi" w:cstheme="minorHAnsi"/>
          <w:b/>
        </w:rPr>
        <w:t>01/23</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77777777" w:rsidR="006956F0" w:rsidRPr="00435645" w:rsidRDefault="006956F0" w:rsidP="00435645">
      <w:pPr>
        <w:rPr>
          <w:rFonts w:asciiTheme="minorHAnsi" w:hAnsiTheme="minorHAnsi" w:cstheme="minorHAnsi"/>
        </w:rPr>
      </w:pPr>
    </w:p>
    <w:p w14:paraId="3DB7D370" w14:textId="70180596" w:rsidR="004759B4" w:rsidRDefault="00785A34" w:rsidP="004759B4">
      <w:pPr>
        <w:pStyle w:val="ListParagraph"/>
        <w:numPr>
          <w:ilvl w:val="0"/>
          <w:numId w:val="4"/>
        </w:numPr>
        <w:rPr>
          <w:rFonts w:asciiTheme="minorHAnsi" w:hAnsiTheme="minorHAnsi" w:cstheme="minorHAnsi"/>
        </w:rPr>
      </w:pPr>
      <w:r>
        <w:rPr>
          <w:rFonts w:asciiTheme="minorHAnsi" w:hAnsiTheme="minorHAnsi" w:cstheme="minorHAnsi"/>
          <w:u w:val="single"/>
        </w:rPr>
        <w:t>Hall Corner Administration</w:t>
      </w:r>
      <w:r w:rsidR="006956F0">
        <w:rPr>
          <w:rFonts w:asciiTheme="minorHAnsi" w:hAnsiTheme="minorHAnsi" w:cstheme="minorHAnsi"/>
        </w:rPr>
        <w:t xml:space="preserve"> – To consider </w:t>
      </w:r>
      <w:r>
        <w:rPr>
          <w:rFonts w:asciiTheme="minorHAnsi" w:hAnsiTheme="minorHAnsi" w:cstheme="minorHAnsi"/>
        </w:rPr>
        <w:t>the administration of Hall Corner following the resignation of current post holder</w:t>
      </w:r>
    </w:p>
    <w:p w14:paraId="319B30F6" w14:textId="77777777" w:rsidR="00C930F6" w:rsidRDefault="00C930F6" w:rsidP="00C930F6">
      <w:pPr>
        <w:pStyle w:val="ListParagraph"/>
        <w:rPr>
          <w:rFonts w:asciiTheme="minorHAnsi" w:hAnsiTheme="minorHAnsi" w:cstheme="minorHAnsi"/>
        </w:rPr>
      </w:pPr>
    </w:p>
    <w:p w14:paraId="2098EF39" w14:textId="47A1352D" w:rsidR="00C930F6" w:rsidRDefault="00C930F6" w:rsidP="004759B4">
      <w:pPr>
        <w:pStyle w:val="ListParagraph"/>
        <w:numPr>
          <w:ilvl w:val="0"/>
          <w:numId w:val="4"/>
        </w:numPr>
        <w:rPr>
          <w:rFonts w:asciiTheme="minorHAnsi" w:hAnsiTheme="minorHAnsi" w:cstheme="minorHAnsi"/>
        </w:rPr>
      </w:pPr>
      <w:r>
        <w:rPr>
          <w:rFonts w:asciiTheme="minorHAnsi" w:hAnsiTheme="minorHAnsi" w:cstheme="minorHAnsi"/>
          <w:u w:val="single"/>
        </w:rPr>
        <w:t xml:space="preserve">Community Centre </w:t>
      </w:r>
      <w:r w:rsidR="008D39F6">
        <w:rPr>
          <w:rFonts w:asciiTheme="minorHAnsi" w:hAnsiTheme="minorHAnsi" w:cstheme="minorHAnsi"/>
        </w:rPr>
        <w:t>–</w:t>
      </w:r>
      <w:r>
        <w:rPr>
          <w:rFonts w:asciiTheme="minorHAnsi" w:hAnsiTheme="minorHAnsi" w:cstheme="minorHAnsi"/>
        </w:rPr>
        <w:t xml:space="preserve"> </w:t>
      </w:r>
      <w:r w:rsidR="008D39F6">
        <w:rPr>
          <w:rFonts w:asciiTheme="minorHAnsi" w:hAnsiTheme="minorHAnsi" w:cstheme="minorHAnsi"/>
        </w:rPr>
        <w:t xml:space="preserve">To </w:t>
      </w:r>
      <w:r w:rsidR="00785A34">
        <w:rPr>
          <w:rFonts w:asciiTheme="minorHAnsi" w:hAnsiTheme="minorHAnsi" w:cstheme="minorHAnsi"/>
        </w:rPr>
        <w:t>consider actions needed to make necessary improvements to the building</w:t>
      </w:r>
    </w:p>
    <w:p w14:paraId="26C86996" w14:textId="77777777" w:rsidR="008D39F6" w:rsidRPr="008D39F6" w:rsidRDefault="008D39F6" w:rsidP="008D39F6">
      <w:pPr>
        <w:pStyle w:val="ListParagraph"/>
        <w:rPr>
          <w:rFonts w:asciiTheme="minorHAnsi" w:hAnsiTheme="minorHAnsi" w:cstheme="minorHAnsi"/>
        </w:rPr>
      </w:pPr>
    </w:p>
    <w:p w14:paraId="6281266B" w14:textId="77777777" w:rsidR="00C727F0" w:rsidRDefault="00785A34" w:rsidP="008D39F6">
      <w:pPr>
        <w:pStyle w:val="ListParagraph"/>
        <w:numPr>
          <w:ilvl w:val="1"/>
          <w:numId w:val="4"/>
        </w:numPr>
        <w:rPr>
          <w:rFonts w:asciiTheme="minorHAnsi" w:hAnsiTheme="minorHAnsi" w:cstheme="minorHAnsi"/>
        </w:rPr>
      </w:pPr>
      <w:r>
        <w:rPr>
          <w:rFonts w:asciiTheme="minorHAnsi" w:hAnsiTheme="minorHAnsi" w:cstheme="minorHAnsi"/>
        </w:rPr>
        <w:t xml:space="preserve">Glapwell Guardians and Charity </w:t>
      </w:r>
    </w:p>
    <w:p w14:paraId="0E42767E" w14:textId="61E92858" w:rsidR="008D39F6" w:rsidRDefault="00785A34" w:rsidP="00C727F0">
      <w:pPr>
        <w:pStyle w:val="ListParagraph"/>
        <w:numPr>
          <w:ilvl w:val="2"/>
          <w:numId w:val="8"/>
        </w:numPr>
        <w:rPr>
          <w:rFonts w:asciiTheme="minorHAnsi" w:hAnsiTheme="minorHAnsi" w:cstheme="minorHAnsi"/>
        </w:rPr>
      </w:pPr>
      <w:r>
        <w:rPr>
          <w:rFonts w:asciiTheme="minorHAnsi" w:hAnsiTheme="minorHAnsi" w:cstheme="minorHAnsi"/>
        </w:rPr>
        <w:t>will funding applications be through the guardians</w:t>
      </w:r>
      <w:r w:rsidR="00C727F0">
        <w:rPr>
          <w:rFonts w:asciiTheme="minorHAnsi" w:hAnsiTheme="minorHAnsi" w:cstheme="minorHAnsi"/>
        </w:rPr>
        <w:t>?</w:t>
      </w:r>
      <w:r w:rsidR="002B4891">
        <w:rPr>
          <w:rFonts w:asciiTheme="minorHAnsi" w:hAnsiTheme="minorHAnsi" w:cstheme="minorHAnsi"/>
        </w:rPr>
        <w:t xml:space="preserve">  If so: </w:t>
      </w:r>
    </w:p>
    <w:p w14:paraId="082C6FE2" w14:textId="63E24A7C" w:rsidR="00C727F0" w:rsidRDefault="00C727F0" w:rsidP="002B4891">
      <w:pPr>
        <w:pStyle w:val="ListParagraph"/>
        <w:numPr>
          <w:ilvl w:val="4"/>
          <w:numId w:val="8"/>
        </w:numPr>
        <w:rPr>
          <w:rFonts w:asciiTheme="minorHAnsi" w:hAnsiTheme="minorHAnsi" w:cstheme="minorHAnsi"/>
        </w:rPr>
      </w:pPr>
      <w:r>
        <w:rPr>
          <w:rFonts w:asciiTheme="minorHAnsi" w:hAnsiTheme="minorHAnsi" w:cstheme="minorHAnsi"/>
        </w:rPr>
        <w:t>Regular meetings to be agreed.</w:t>
      </w:r>
    </w:p>
    <w:p w14:paraId="7B507393" w14:textId="3D755759" w:rsidR="00C727F0" w:rsidRDefault="00C727F0" w:rsidP="002B4891">
      <w:pPr>
        <w:pStyle w:val="ListParagraph"/>
        <w:numPr>
          <w:ilvl w:val="4"/>
          <w:numId w:val="8"/>
        </w:numPr>
        <w:rPr>
          <w:rFonts w:asciiTheme="minorHAnsi" w:hAnsiTheme="minorHAnsi" w:cstheme="minorHAnsi"/>
        </w:rPr>
      </w:pPr>
      <w:r>
        <w:rPr>
          <w:rFonts w:asciiTheme="minorHAnsi" w:hAnsiTheme="minorHAnsi" w:cstheme="minorHAnsi"/>
        </w:rPr>
        <w:t>Recruiting members to the committee</w:t>
      </w:r>
    </w:p>
    <w:p w14:paraId="59A4C5DA" w14:textId="77777777" w:rsidR="00C727F0" w:rsidRDefault="00C727F0" w:rsidP="00C727F0">
      <w:pPr>
        <w:pStyle w:val="ListParagraph"/>
        <w:ind w:left="1440"/>
        <w:rPr>
          <w:rFonts w:asciiTheme="minorHAnsi" w:hAnsiTheme="minorHAnsi" w:cstheme="minorHAnsi"/>
        </w:rPr>
      </w:pPr>
    </w:p>
    <w:p w14:paraId="298B6C00" w14:textId="31A8CA77" w:rsidR="00C727F0" w:rsidRDefault="00C727F0" w:rsidP="00C727F0">
      <w:pPr>
        <w:pStyle w:val="ListParagraph"/>
        <w:numPr>
          <w:ilvl w:val="1"/>
          <w:numId w:val="4"/>
        </w:numPr>
        <w:rPr>
          <w:rFonts w:asciiTheme="minorHAnsi" w:hAnsiTheme="minorHAnsi" w:cstheme="minorHAnsi"/>
        </w:rPr>
      </w:pPr>
      <w:r>
        <w:rPr>
          <w:rFonts w:asciiTheme="minorHAnsi" w:hAnsiTheme="minorHAnsi" w:cstheme="minorHAnsi"/>
        </w:rPr>
        <w:t xml:space="preserve">Assistance with plans and project management </w:t>
      </w:r>
    </w:p>
    <w:p w14:paraId="336C059B" w14:textId="38CEBEB0" w:rsidR="00C727F0" w:rsidRDefault="00C727F0" w:rsidP="00C727F0">
      <w:pPr>
        <w:pStyle w:val="ListParagraph"/>
        <w:numPr>
          <w:ilvl w:val="1"/>
          <w:numId w:val="4"/>
        </w:numPr>
        <w:rPr>
          <w:rFonts w:asciiTheme="minorHAnsi" w:hAnsiTheme="minorHAnsi" w:cstheme="minorHAnsi"/>
        </w:rPr>
      </w:pPr>
      <w:r>
        <w:rPr>
          <w:rFonts w:asciiTheme="minorHAnsi" w:hAnsiTheme="minorHAnsi" w:cstheme="minorHAnsi"/>
        </w:rPr>
        <w:t>Funding options</w:t>
      </w:r>
    </w:p>
    <w:p w14:paraId="6E7631FD" w14:textId="55EB84FF" w:rsidR="00050D8E" w:rsidRDefault="00050D8E" w:rsidP="00050D8E">
      <w:pPr>
        <w:rPr>
          <w:rFonts w:asciiTheme="minorHAnsi" w:hAnsiTheme="minorHAnsi" w:cstheme="minorHAnsi"/>
        </w:rPr>
      </w:pPr>
    </w:p>
    <w:p w14:paraId="475A0DB1" w14:textId="302A3D0A" w:rsidR="00050D8E" w:rsidRPr="00050D8E" w:rsidRDefault="00050D8E" w:rsidP="00050D8E">
      <w:pPr>
        <w:pStyle w:val="ListParagraph"/>
        <w:numPr>
          <w:ilvl w:val="0"/>
          <w:numId w:val="4"/>
        </w:numPr>
        <w:rPr>
          <w:rFonts w:asciiTheme="minorHAnsi" w:hAnsiTheme="minorHAnsi" w:cstheme="minorHAnsi"/>
        </w:rPr>
      </w:pPr>
      <w:r w:rsidRPr="00050D8E">
        <w:rPr>
          <w:rFonts w:asciiTheme="minorHAnsi" w:hAnsiTheme="minorHAnsi" w:cstheme="minorHAnsi"/>
          <w:u w:val="single"/>
        </w:rPr>
        <w:t>Recruitment of Clerk</w:t>
      </w:r>
      <w:r>
        <w:rPr>
          <w:rFonts w:asciiTheme="minorHAnsi" w:hAnsiTheme="minorHAnsi" w:cstheme="minorHAnsi"/>
        </w:rPr>
        <w:t xml:space="preserve"> - To consider, job description, person specification and advertisement for a Clerk, following the resignation of the current post holder.  </w:t>
      </w:r>
    </w:p>
    <w:p w14:paraId="352F4F33" w14:textId="75B212BC" w:rsidR="008D39F6" w:rsidRPr="00C930F6" w:rsidRDefault="008D39F6" w:rsidP="00C727F0">
      <w:pPr>
        <w:pStyle w:val="ListParagraph"/>
        <w:ind w:left="1440"/>
        <w:rPr>
          <w:rFonts w:asciiTheme="minorHAnsi" w:hAnsiTheme="minorHAnsi" w:cstheme="minorHAnsi"/>
        </w:rPr>
      </w:pPr>
    </w:p>
    <w:p w14:paraId="3CEFFF03" w14:textId="5C85F342" w:rsidR="003E08BD" w:rsidRDefault="003E08BD" w:rsidP="003E08BD">
      <w:pPr>
        <w:rPr>
          <w:rFonts w:asciiTheme="minorHAnsi" w:hAnsiTheme="minorHAnsi" w:cstheme="minorHAnsi"/>
        </w:rPr>
      </w:pPr>
    </w:p>
    <w:p w14:paraId="18E744B4" w14:textId="2C71EBC9" w:rsidR="00710257" w:rsidRPr="003C1525" w:rsidRDefault="00A8545B" w:rsidP="00710257">
      <w:pPr>
        <w:rPr>
          <w:rFonts w:asciiTheme="minorHAnsi" w:hAnsiTheme="minorHAnsi" w:cstheme="minorHAnsi"/>
          <w:b/>
          <w:sz w:val="16"/>
          <w:szCs w:val="16"/>
          <w:u w:val="single"/>
        </w:rPr>
      </w:pPr>
      <w:r>
        <w:rPr>
          <w:rFonts w:asciiTheme="minorHAnsi" w:hAnsiTheme="minorHAnsi" w:cstheme="minorHAnsi"/>
          <w:b/>
        </w:rPr>
        <w:t>0</w:t>
      </w:r>
      <w:r w:rsidR="00380499">
        <w:rPr>
          <w:rFonts w:asciiTheme="minorHAnsi" w:hAnsiTheme="minorHAnsi" w:cstheme="minorHAnsi"/>
          <w:b/>
        </w:rPr>
        <w:t>8</w:t>
      </w:r>
      <w:r>
        <w:rPr>
          <w:rFonts w:asciiTheme="minorHAnsi" w:hAnsiTheme="minorHAnsi" w:cstheme="minorHAnsi"/>
          <w:b/>
        </w:rPr>
        <w:t>/</w:t>
      </w:r>
      <w:r w:rsidR="00C727F0">
        <w:rPr>
          <w:rFonts w:asciiTheme="minorHAnsi" w:hAnsiTheme="minorHAnsi" w:cstheme="minorHAnsi"/>
          <w:b/>
        </w:rPr>
        <w:t>01/23</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lastRenderedPageBreak/>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386831E0" w:rsidR="00710257" w:rsidRPr="003C1525" w:rsidRDefault="00380499" w:rsidP="00710257">
      <w:pPr>
        <w:rPr>
          <w:rFonts w:asciiTheme="minorHAnsi" w:hAnsiTheme="minorHAnsi" w:cstheme="minorHAnsi"/>
          <w:b/>
        </w:rPr>
      </w:pPr>
      <w:r>
        <w:rPr>
          <w:rFonts w:asciiTheme="minorHAnsi" w:hAnsiTheme="minorHAnsi" w:cstheme="minorHAnsi"/>
          <w:b/>
        </w:rPr>
        <w:t>9</w:t>
      </w:r>
      <w:r w:rsidR="00A8545B">
        <w:rPr>
          <w:rFonts w:asciiTheme="minorHAnsi" w:hAnsiTheme="minorHAnsi" w:cstheme="minorHAnsi"/>
          <w:b/>
        </w:rPr>
        <w:t>/</w:t>
      </w:r>
      <w:r w:rsidR="009A6566">
        <w:rPr>
          <w:rFonts w:asciiTheme="minorHAnsi" w:hAnsiTheme="minorHAnsi" w:cstheme="minorHAnsi"/>
          <w:b/>
        </w:rPr>
        <w:t>1</w:t>
      </w:r>
      <w:r>
        <w:rPr>
          <w:rFonts w:asciiTheme="minorHAnsi" w:hAnsiTheme="minorHAnsi" w:cstheme="minorHAnsi"/>
          <w:b/>
        </w:rPr>
        <w:t>1</w:t>
      </w:r>
      <w:r w:rsidR="008E6F5D" w:rsidRPr="003C1525">
        <w:rPr>
          <w:rFonts w:asciiTheme="minorHAnsi" w:hAnsiTheme="minorHAnsi" w:cstheme="minorHAnsi"/>
          <w:b/>
        </w:rPr>
        <w:t>/22</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631E47CF" w14:textId="77777777" w:rsidR="00C930F6" w:rsidRPr="00C930F6" w:rsidRDefault="00C930F6" w:rsidP="00C930F6">
      <w:pPr>
        <w:pStyle w:val="ListParagraph"/>
        <w:rPr>
          <w:rFonts w:asciiTheme="minorHAnsi" w:hAnsiTheme="minorHAnsi" w:cstheme="minorHAnsi"/>
        </w:rPr>
      </w:pPr>
    </w:p>
    <w:p w14:paraId="56985EEA" w14:textId="0AFC6C5E" w:rsidR="008E6F5D" w:rsidRPr="003C1525" w:rsidRDefault="00710257" w:rsidP="008E6F5D">
      <w:pPr>
        <w:pStyle w:val="ListParagraph"/>
        <w:numPr>
          <w:ilvl w:val="0"/>
          <w:numId w:val="3"/>
        </w:numPr>
        <w:rPr>
          <w:rFonts w:asciiTheme="minorHAnsi" w:hAnsiTheme="minorHAnsi" w:cstheme="minorHAnsi"/>
        </w:rPr>
      </w:pPr>
      <w:r w:rsidRPr="003C1525">
        <w:rPr>
          <w:rFonts w:asciiTheme="minorHAnsi" w:hAnsiTheme="minorHAnsi" w:cstheme="minorHAnsi"/>
          <w:u w:val="single"/>
        </w:rPr>
        <w:t xml:space="preserve">Payments for </w:t>
      </w:r>
      <w:proofErr w:type="spellStart"/>
      <w:r w:rsidR="00C62486" w:rsidRPr="003C1525">
        <w:rPr>
          <w:rFonts w:asciiTheme="minorHAnsi" w:hAnsiTheme="minorHAnsi" w:cstheme="minorHAnsi"/>
          <w:u w:val="single"/>
        </w:rPr>
        <w:t>authori</w:t>
      </w:r>
      <w:r w:rsidR="00C62486">
        <w:rPr>
          <w:rFonts w:asciiTheme="minorHAnsi" w:hAnsiTheme="minorHAnsi" w:cstheme="minorHAnsi"/>
          <w:u w:val="single"/>
        </w:rPr>
        <w:t>s</w:t>
      </w:r>
      <w:r w:rsidR="00C62486" w:rsidRPr="003C1525">
        <w:rPr>
          <w:rFonts w:asciiTheme="minorHAnsi" w:hAnsiTheme="minorHAnsi" w:cstheme="minorHAnsi"/>
          <w:u w:val="single"/>
        </w:rPr>
        <w:t>ation</w:t>
      </w:r>
      <w:proofErr w:type="spellEnd"/>
      <w:r w:rsidR="008E6F5D" w:rsidRPr="003C1525">
        <w:rPr>
          <w:rFonts w:asciiTheme="minorHAnsi" w:hAnsiTheme="minorHAnsi" w:cstheme="minorHAnsi"/>
        </w:rPr>
        <w:t xml:space="preserve"> </w:t>
      </w:r>
    </w:p>
    <w:p w14:paraId="5BDF9D25" w14:textId="0BD606EB" w:rsidR="003E08BD" w:rsidRPr="00D9286D" w:rsidRDefault="00710257" w:rsidP="00D9286D">
      <w:pPr>
        <w:pStyle w:val="ListParagraph"/>
        <w:rPr>
          <w:rFonts w:asciiTheme="minorHAnsi" w:hAnsiTheme="minorHAnsi" w:cstheme="minorHAnsi"/>
        </w:rPr>
      </w:pPr>
      <w:r w:rsidRPr="003C1525">
        <w:rPr>
          <w:rFonts w:asciiTheme="minorHAnsi" w:hAnsiTheme="minorHAnsi" w:cstheme="minorHAnsi"/>
        </w:rPr>
        <w:t xml:space="preserve">To receive details of payments to be </w:t>
      </w:r>
      <w:proofErr w:type="spellStart"/>
      <w:r w:rsidR="008E6F5D" w:rsidRPr="003C1525">
        <w:rPr>
          <w:rFonts w:asciiTheme="minorHAnsi" w:hAnsiTheme="minorHAnsi" w:cstheme="minorHAnsi"/>
        </w:rPr>
        <w:t>authoris</w:t>
      </w:r>
      <w:r w:rsidRPr="003C1525">
        <w:rPr>
          <w:rFonts w:asciiTheme="minorHAnsi" w:hAnsiTheme="minorHAnsi" w:cstheme="minorHAnsi"/>
        </w:rPr>
        <w:t>ed</w:t>
      </w:r>
      <w:proofErr w:type="spellEnd"/>
      <w:r w:rsidRPr="003C1525">
        <w:rPr>
          <w:rFonts w:asciiTheme="minorHAnsi" w:hAnsiTheme="minorHAnsi" w:cstheme="minorHAnsi"/>
        </w:rPr>
        <w:t xml:space="preserve"> </w:t>
      </w:r>
      <w:r w:rsidR="008E6F5D" w:rsidRPr="003C1525">
        <w:rPr>
          <w:rFonts w:asciiTheme="minorHAnsi" w:hAnsiTheme="minorHAnsi" w:cstheme="minorHAnsi"/>
        </w:rPr>
        <w:t>and approve if appropriate</w:t>
      </w:r>
      <w:r w:rsidRPr="003C1525">
        <w:rPr>
          <w:rFonts w:asciiTheme="minorHAnsi" w:hAnsiTheme="minorHAnsi" w:cstheme="minorHAnsi"/>
        </w:rPr>
        <w:t xml:space="preserve">  </w:t>
      </w:r>
    </w:p>
    <w:p w14:paraId="3530E851" w14:textId="77777777" w:rsidR="00710257" w:rsidRPr="003C1525" w:rsidRDefault="00710257" w:rsidP="00710257">
      <w:pPr>
        <w:rPr>
          <w:rFonts w:asciiTheme="minorHAnsi" w:hAnsiTheme="minorHAnsi" w:cstheme="minorHAnsi"/>
          <w:sz w:val="16"/>
          <w:szCs w:val="16"/>
        </w:rPr>
      </w:pPr>
    </w:p>
    <w:p w14:paraId="304D31C9" w14:textId="6FD72110" w:rsidR="008E6F5D" w:rsidRPr="003C1525" w:rsidRDefault="004A4E08" w:rsidP="008E6F5D">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1C7BB501" w14:textId="7A640586" w:rsidR="00710257" w:rsidRDefault="008E6F5D" w:rsidP="008E6F5D">
      <w:pPr>
        <w:pStyle w:val="ListParagraph"/>
        <w:rPr>
          <w:rFonts w:asciiTheme="minorHAnsi" w:hAnsiTheme="minorHAnsi" w:cstheme="minorHAnsi"/>
        </w:rPr>
      </w:pPr>
      <w:r w:rsidRPr="003C1525">
        <w:rPr>
          <w:rFonts w:asciiTheme="minorHAnsi" w:hAnsiTheme="minorHAnsi" w:cstheme="minorHAnsi"/>
        </w:rPr>
        <w:t xml:space="preserve">To receive </w:t>
      </w:r>
      <w:r w:rsidR="004A4E08">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 if appropriate</w:t>
      </w:r>
    </w:p>
    <w:p w14:paraId="6737CC1F" w14:textId="77777777" w:rsidR="00C727F0" w:rsidRDefault="00C727F0" w:rsidP="008E6F5D">
      <w:pPr>
        <w:rPr>
          <w:rFonts w:asciiTheme="minorHAnsi" w:hAnsiTheme="minorHAnsi" w:cstheme="minorHAnsi"/>
        </w:rPr>
      </w:pPr>
    </w:p>
    <w:p w14:paraId="5FD09956" w14:textId="7BB38EF7" w:rsidR="008E6F5D" w:rsidRPr="003C1525" w:rsidRDefault="00C727F0" w:rsidP="008E6F5D">
      <w:pPr>
        <w:rPr>
          <w:rFonts w:asciiTheme="minorHAnsi" w:hAnsiTheme="minorHAnsi" w:cstheme="minorHAnsi"/>
          <w:b/>
        </w:rPr>
      </w:pPr>
      <w:r>
        <w:rPr>
          <w:rFonts w:asciiTheme="minorHAnsi" w:hAnsiTheme="minorHAnsi" w:cstheme="minorHAnsi"/>
        </w:rPr>
        <w:t>10</w:t>
      </w:r>
      <w:r>
        <w:rPr>
          <w:rFonts w:asciiTheme="minorHAnsi" w:hAnsiTheme="minorHAnsi" w:cstheme="minorHAnsi"/>
          <w:b/>
        </w:rPr>
        <w:t>/01/23</w:t>
      </w:r>
      <w:r w:rsidR="008E6F5D" w:rsidRPr="003C1525">
        <w:rPr>
          <w:rFonts w:asciiTheme="minorHAnsi" w:hAnsiTheme="minorHAnsi" w:cstheme="minorHAnsi"/>
          <w:b/>
        </w:rPr>
        <w:t xml:space="preserve">   Item to be included on the next agenda</w:t>
      </w:r>
    </w:p>
    <w:p w14:paraId="6097730C" w14:textId="4063673B" w:rsidR="008E6F5D" w:rsidRPr="003C1525" w:rsidRDefault="008E6F5D" w:rsidP="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Thursday </w:t>
      </w:r>
      <w:r w:rsidR="00C727F0">
        <w:rPr>
          <w:rFonts w:asciiTheme="minorHAnsi" w:hAnsiTheme="minorHAnsi" w:cstheme="minorHAnsi"/>
        </w:rPr>
        <w:t>23</w:t>
      </w:r>
      <w:r w:rsidR="00C727F0" w:rsidRPr="00C727F0">
        <w:rPr>
          <w:rFonts w:asciiTheme="minorHAnsi" w:hAnsiTheme="minorHAnsi" w:cstheme="minorHAnsi"/>
          <w:vertAlign w:val="superscript"/>
        </w:rPr>
        <w:t>rd</w:t>
      </w:r>
      <w:r w:rsidR="00C727F0">
        <w:rPr>
          <w:rFonts w:asciiTheme="minorHAnsi" w:hAnsiTheme="minorHAnsi" w:cstheme="minorHAnsi"/>
        </w:rPr>
        <w:t xml:space="preserve"> February</w:t>
      </w:r>
      <w:r w:rsidR="00380499">
        <w:rPr>
          <w:rFonts w:asciiTheme="minorHAnsi" w:hAnsiTheme="minorHAnsi" w:cstheme="minorHAnsi"/>
        </w:rPr>
        <w:t xml:space="preserve"> 2023</w:t>
      </w:r>
    </w:p>
    <w:p w14:paraId="2D258866" w14:textId="77777777" w:rsidR="00710257" w:rsidRPr="003C1525" w:rsidRDefault="00710257" w:rsidP="00710257">
      <w:pPr>
        <w:rPr>
          <w:rFonts w:asciiTheme="minorHAnsi" w:hAnsiTheme="minorHAnsi" w:cstheme="minorHAnsi"/>
          <w:sz w:val="16"/>
          <w:szCs w:val="16"/>
        </w:rPr>
      </w:pPr>
    </w:p>
    <w:p w14:paraId="13EE8042" w14:textId="77777777" w:rsidR="00710257" w:rsidRPr="003C1525" w:rsidRDefault="00710257" w:rsidP="00683691">
      <w:pPr>
        <w:ind w:left="720"/>
        <w:jc w:val="both"/>
        <w:rPr>
          <w:rFonts w:asciiTheme="minorHAnsi" w:hAnsiTheme="minorHAnsi" w:cstheme="minorHAnsi"/>
        </w:rPr>
      </w:pPr>
    </w:p>
    <w:p w14:paraId="3FBB173A" w14:textId="77777777" w:rsidR="00E91F7D" w:rsidRPr="003C1525" w:rsidRDefault="00E91F7D">
      <w:pPr>
        <w:rPr>
          <w:rFonts w:asciiTheme="minorHAnsi" w:hAnsiTheme="minorHAnsi" w:cstheme="minorHAnsi"/>
        </w:rPr>
      </w:pPr>
    </w:p>
    <w:sectPr w:rsidR="00E91F7D"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E468" w14:textId="77777777" w:rsidR="00621938" w:rsidRDefault="00621938" w:rsidP="00975C2C">
      <w:r>
        <w:separator/>
      </w:r>
    </w:p>
  </w:endnote>
  <w:endnote w:type="continuationSeparator" w:id="0">
    <w:p w14:paraId="30A08117" w14:textId="77777777" w:rsidR="00621938" w:rsidRDefault="00621938"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E697" w14:textId="77777777" w:rsidR="00621938" w:rsidRDefault="00621938" w:rsidP="00975C2C">
      <w:r>
        <w:separator/>
      </w:r>
    </w:p>
  </w:footnote>
  <w:footnote w:type="continuationSeparator" w:id="0">
    <w:p w14:paraId="0208DC74" w14:textId="77777777" w:rsidR="00621938" w:rsidRDefault="00621938"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B72A54"/>
    <w:multiLevelType w:val="hybridMultilevel"/>
    <w:tmpl w:val="17406BE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2"/>
  </w:num>
  <w:num w:numId="2" w16cid:durableId="1389065476">
    <w:abstractNumId w:val="7"/>
  </w:num>
  <w:num w:numId="3" w16cid:durableId="1431048760">
    <w:abstractNumId w:val="4"/>
  </w:num>
  <w:num w:numId="4" w16cid:durableId="1386444256">
    <w:abstractNumId w:val="1"/>
  </w:num>
  <w:num w:numId="5" w16cid:durableId="285936884">
    <w:abstractNumId w:val="0"/>
  </w:num>
  <w:num w:numId="6" w16cid:durableId="187065238">
    <w:abstractNumId w:val="5"/>
  </w:num>
  <w:num w:numId="7" w16cid:durableId="273906715">
    <w:abstractNumId w:val="6"/>
  </w:num>
  <w:num w:numId="8" w16cid:durableId="1266303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27699"/>
    <w:rsid w:val="00050D8E"/>
    <w:rsid w:val="00075F96"/>
    <w:rsid w:val="000A72E6"/>
    <w:rsid w:val="001B6846"/>
    <w:rsid w:val="001F6A92"/>
    <w:rsid w:val="002225FF"/>
    <w:rsid w:val="002465FF"/>
    <w:rsid w:val="0024668D"/>
    <w:rsid w:val="002B47B1"/>
    <w:rsid w:val="002B4891"/>
    <w:rsid w:val="002E58E9"/>
    <w:rsid w:val="00326F05"/>
    <w:rsid w:val="00327755"/>
    <w:rsid w:val="00330331"/>
    <w:rsid w:val="003457D3"/>
    <w:rsid w:val="00380499"/>
    <w:rsid w:val="003C1525"/>
    <w:rsid w:val="003E08BD"/>
    <w:rsid w:val="003E2491"/>
    <w:rsid w:val="00435645"/>
    <w:rsid w:val="004636B8"/>
    <w:rsid w:val="004759B4"/>
    <w:rsid w:val="004A4E08"/>
    <w:rsid w:val="004B63EA"/>
    <w:rsid w:val="00526DAA"/>
    <w:rsid w:val="00541BFD"/>
    <w:rsid w:val="0055529B"/>
    <w:rsid w:val="00564AA6"/>
    <w:rsid w:val="00575E9A"/>
    <w:rsid w:val="005A604B"/>
    <w:rsid w:val="005F20F5"/>
    <w:rsid w:val="00621938"/>
    <w:rsid w:val="00683691"/>
    <w:rsid w:val="00692E0B"/>
    <w:rsid w:val="006956F0"/>
    <w:rsid w:val="00710257"/>
    <w:rsid w:val="007226D8"/>
    <w:rsid w:val="007752A6"/>
    <w:rsid w:val="00785A34"/>
    <w:rsid w:val="00834AEF"/>
    <w:rsid w:val="00887B7D"/>
    <w:rsid w:val="008C6E86"/>
    <w:rsid w:val="008D39F6"/>
    <w:rsid w:val="008E6F5D"/>
    <w:rsid w:val="009255DD"/>
    <w:rsid w:val="0097521B"/>
    <w:rsid w:val="00975C2C"/>
    <w:rsid w:val="009A6566"/>
    <w:rsid w:val="00A0007A"/>
    <w:rsid w:val="00A27CAC"/>
    <w:rsid w:val="00A617A9"/>
    <w:rsid w:val="00A8545B"/>
    <w:rsid w:val="00AE0088"/>
    <w:rsid w:val="00B268A6"/>
    <w:rsid w:val="00B43E46"/>
    <w:rsid w:val="00B731B1"/>
    <w:rsid w:val="00BD058D"/>
    <w:rsid w:val="00BD7F1C"/>
    <w:rsid w:val="00BE2244"/>
    <w:rsid w:val="00C42AFD"/>
    <w:rsid w:val="00C61648"/>
    <w:rsid w:val="00C62486"/>
    <w:rsid w:val="00C727F0"/>
    <w:rsid w:val="00C82DE2"/>
    <w:rsid w:val="00C930F6"/>
    <w:rsid w:val="00CD5338"/>
    <w:rsid w:val="00D10FA1"/>
    <w:rsid w:val="00D21091"/>
    <w:rsid w:val="00D23EE3"/>
    <w:rsid w:val="00D5004F"/>
    <w:rsid w:val="00D5524C"/>
    <w:rsid w:val="00D9286D"/>
    <w:rsid w:val="00DD73DA"/>
    <w:rsid w:val="00DE3CEB"/>
    <w:rsid w:val="00E91F7D"/>
    <w:rsid w:val="00EC0B89"/>
    <w:rsid w:val="00F15D02"/>
    <w:rsid w:val="00F2197B"/>
    <w:rsid w:val="00F22FDB"/>
    <w:rsid w:val="00F24227"/>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Colverson</dc:creator>
  <cp:lastModifiedBy>Parish Clerk, Glapwell Parish Council</cp:lastModifiedBy>
  <cp:revision>2</cp:revision>
  <cp:lastPrinted>2022-06-30T13:14:00Z</cp:lastPrinted>
  <dcterms:created xsi:type="dcterms:W3CDTF">2023-01-19T15:20:00Z</dcterms:created>
  <dcterms:modified xsi:type="dcterms:W3CDTF">2023-01-19T15:20:00Z</dcterms:modified>
</cp:coreProperties>
</file>